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0" w:rsidRPr="00B95C22" w:rsidRDefault="00824B90" w:rsidP="00B95C22">
      <w:pPr>
        <w:jc w:val="right"/>
        <w:rPr>
          <w:rFonts w:ascii="Times New Roman" w:hAnsi="Times New Roman"/>
          <w:sz w:val="28"/>
          <w:szCs w:val="28"/>
        </w:rPr>
      </w:pPr>
      <w:r w:rsidRPr="00B95C22">
        <w:rPr>
          <w:rFonts w:ascii="Times New Roman" w:hAnsi="Times New Roman"/>
          <w:sz w:val="28"/>
          <w:szCs w:val="28"/>
        </w:rPr>
        <w:t>Приложение 1.</w:t>
      </w:r>
    </w:p>
    <w:p w:rsidR="00824B90" w:rsidRPr="00CC3F11" w:rsidRDefault="00824B90" w:rsidP="00CC3F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C3F11">
        <w:rPr>
          <w:b/>
          <w:spacing w:val="2"/>
          <w:sz w:val="28"/>
          <w:szCs w:val="28"/>
        </w:rPr>
        <w:t>Закон Челябинской области от 15 декабря 2011 года №251 – ЗО «О дополнительных мерах социальной поддержки семей, имеющих детей, в Челябинской области»</w:t>
      </w:r>
    </w:p>
    <w:p w:rsidR="00824B90" w:rsidRPr="00CC3F11" w:rsidRDefault="00824B90" w:rsidP="005B26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C3F11">
        <w:rPr>
          <w:rFonts w:ascii="Times New Roman" w:hAnsi="Times New Roman"/>
          <w:b/>
          <w:spacing w:val="2"/>
          <w:sz w:val="28"/>
          <w:szCs w:val="28"/>
          <w:lang w:eastAsia="ru-RU"/>
        </w:rPr>
        <w:t>Статья 8. Направление средств (части средств) областного материнского (семейного) капитала на оплату медицинских услуг.</w:t>
      </w:r>
    </w:p>
    <w:p w:rsidR="00824B90" w:rsidRPr="00B95C22" w:rsidRDefault="00824B90" w:rsidP="005B26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5C22">
        <w:rPr>
          <w:rFonts w:ascii="Times New Roman" w:hAnsi="Times New Roman"/>
          <w:spacing w:val="2"/>
          <w:sz w:val="28"/>
          <w:szCs w:val="28"/>
          <w:lang w:eastAsia="ru-RU"/>
        </w:rPr>
        <w:br/>
        <w:t>1. Средства (часть средств) областного материнского (семейного) капитала в соответствии с заявлением о распоряжении средствами направляются (направляется) на оплату медицинских услуг, предоставляемых любой медицинской организацией на территории Российской Федерации, имеющей право на оказание соответствующих медицинских услуг, а также на оплату иных расходов, связанных с получением медицинской помощи; (в редакции </w:t>
      </w:r>
      <w:hyperlink r:id="rId4" w:history="1">
        <w:r w:rsidRPr="00B95C2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закона Челябинской области от 06.11.2012 N 397-ЗО</w:t>
        </w:r>
      </w:hyperlink>
      <w:r w:rsidRPr="00B95C22">
        <w:rPr>
          <w:rFonts w:ascii="Times New Roman" w:hAnsi="Times New Roman"/>
          <w:spacing w:val="2"/>
          <w:sz w:val="28"/>
          <w:szCs w:val="28"/>
          <w:lang w:eastAsia="ru-RU"/>
        </w:rPr>
        <w:t>; НГР: ru74000201200624)</w:t>
      </w:r>
    </w:p>
    <w:p w:rsidR="00824B90" w:rsidRPr="00B95C22" w:rsidRDefault="00824B90" w:rsidP="005B2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5C22">
        <w:rPr>
          <w:rFonts w:ascii="Times New Roman" w:hAnsi="Times New Roman"/>
          <w:spacing w:val="2"/>
          <w:sz w:val="28"/>
          <w:szCs w:val="28"/>
          <w:lang w:eastAsia="ru-RU"/>
        </w:rPr>
        <w:t>Перечень медицинских услуг и иных расходов, связанных с получением медицинской помощи, на оплату которых могут быть направлены средства (часть средств) областного материнского (семейного) капитала, устанавливается Правительством Челябинской области; (в редакции </w:t>
      </w:r>
      <w:hyperlink r:id="rId5" w:history="1">
        <w:r w:rsidRPr="00B95C2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закона Челябинской области от 06.11.2012 N 397-ЗО</w:t>
        </w:r>
      </w:hyperlink>
      <w:r w:rsidRPr="00B95C22">
        <w:rPr>
          <w:rFonts w:ascii="Times New Roman" w:hAnsi="Times New Roman"/>
          <w:spacing w:val="2"/>
          <w:sz w:val="28"/>
          <w:szCs w:val="28"/>
          <w:lang w:eastAsia="ru-RU"/>
        </w:rPr>
        <w:t>; НГР: ru74000201200624)</w:t>
      </w:r>
    </w:p>
    <w:p w:rsidR="00824B90" w:rsidRDefault="00824B90" w:rsidP="005B2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5C22">
        <w:rPr>
          <w:rFonts w:ascii="Times New Roman" w:hAnsi="Times New Roman"/>
          <w:spacing w:val="2"/>
          <w:sz w:val="28"/>
          <w:szCs w:val="28"/>
          <w:lang w:eastAsia="ru-RU"/>
        </w:rPr>
        <w:t>Необходимость получения медицинской помощи родителем (родителями) и (или) ребенком (детьми) подтверждается соответствующей справкой, выданной медицинской организацией.</w:t>
      </w:r>
    </w:p>
    <w:p w:rsidR="00824B90" w:rsidRPr="00B95C22" w:rsidRDefault="00824B90" w:rsidP="005B2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24B90" w:rsidRDefault="00824B90" w:rsidP="005B2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5C22">
        <w:rPr>
          <w:rFonts w:ascii="Times New Roman" w:hAnsi="Times New Roman"/>
          <w:spacing w:val="2"/>
          <w:sz w:val="28"/>
          <w:szCs w:val="28"/>
          <w:lang w:eastAsia="ru-RU"/>
        </w:rPr>
        <w:t>2. Средства (часть средств) областного материнского (семейного) капитала могут (может) быть направлены (направлена) на оплату медицинских услуг, оказываемых как родному (родным) ребенку (детям), так и усыновленному (усыновленным), в том числе первому, второму, третьему ребенку и (или) последующим детям.</w:t>
      </w:r>
    </w:p>
    <w:p w:rsidR="00824B90" w:rsidRPr="00B95C22" w:rsidRDefault="00824B90" w:rsidP="005B2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24B90" w:rsidRPr="00B95C22" w:rsidRDefault="00824B90" w:rsidP="005B2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5C22">
        <w:rPr>
          <w:rFonts w:ascii="Times New Roman" w:hAnsi="Times New Roman"/>
          <w:spacing w:val="2"/>
          <w:sz w:val="28"/>
          <w:szCs w:val="28"/>
          <w:lang w:eastAsia="ru-RU"/>
        </w:rPr>
        <w:t>3. Порядок направления средств (части средств) областного материнского (семейного) капитала на оплату медицинских услуг устанавливается Правительством Челябинской области.</w:t>
      </w:r>
    </w:p>
    <w:p w:rsidR="00824B90" w:rsidRPr="00B95C22" w:rsidRDefault="00824B90" w:rsidP="005B267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24B90" w:rsidRPr="005B2671" w:rsidRDefault="00824B90" w:rsidP="005B2671">
      <w:pPr>
        <w:rPr>
          <w:sz w:val="24"/>
          <w:szCs w:val="24"/>
        </w:rPr>
      </w:pPr>
    </w:p>
    <w:p w:rsidR="00824B90" w:rsidRPr="005B2671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Pr="00B95C22" w:rsidRDefault="00824B90" w:rsidP="00B95C22">
      <w:pPr>
        <w:jc w:val="right"/>
        <w:rPr>
          <w:rFonts w:ascii="Times New Roman" w:hAnsi="Times New Roman"/>
          <w:sz w:val="20"/>
          <w:szCs w:val="20"/>
        </w:rPr>
      </w:pPr>
      <w:r w:rsidRPr="00B95C22">
        <w:rPr>
          <w:rFonts w:ascii="Times New Roman" w:hAnsi="Times New Roman"/>
          <w:sz w:val="20"/>
          <w:szCs w:val="20"/>
        </w:rPr>
        <w:t>Приложение 2.</w:t>
      </w:r>
    </w:p>
    <w:p w:rsidR="00824B90" w:rsidRPr="00B95C22" w:rsidRDefault="00824B90" w:rsidP="00520D90">
      <w:pPr>
        <w:pStyle w:val="Heading1"/>
        <w:jc w:val="center"/>
        <w:rPr>
          <w:sz w:val="20"/>
          <w:szCs w:val="20"/>
        </w:rPr>
      </w:pPr>
      <w:r w:rsidRPr="00B95C22">
        <w:rPr>
          <w:sz w:val="20"/>
          <w:szCs w:val="20"/>
        </w:rPr>
        <w:t>Информация</w:t>
      </w:r>
      <w:r w:rsidRPr="00B95C22">
        <w:rPr>
          <w:sz w:val="20"/>
          <w:szCs w:val="20"/>
        </w:rPr>
        <w:br/>
        <w:t>о местонахождении, контактных телефонах, адресах электронной почты органов социальной защиты населения, осуществляющих прием, регистрацию заявлений и документов, необходимых для предоставления государственной услуги</w:t>
      </w:r>
    </w:p>
    <w:p w:rsidR="00824B90" w:rsidRPr="00B95C22" w:rsidRDefault="00824B90" w:rsidP="00520D90">
      <w:pPr>
        <w:rPr>
          <w:rFonts w:ascii="Times New Roman" w:hAnsi="Times New Roman"/>
          <w:sz w:val="20"/>
          <w:szCs w:val="20"/>
        </w:rPr>
      </w:pPr>
    </w:p>
    <w:tbl>
      <w:tblPr>
        <w:tblW w:w="99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4"/>
        <w:gridCol w:w="1656"/>
        <w:gridCol w:w="3548"/>
        <w:gridCol w:w="1559"/>
        <w:gridCol w:w="1312"/>
        <w:gridCol w:w="1548"/>
      </w:tblGrid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Городской округ (муниципальный район)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Наименование органа социальной защиты населения,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Приемная руководителя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(код 8-351)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Телефон для справок, консультаций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(код 8-351)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Агаповский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Агаповского муниципального района: 457400, Челябинская область, село Агаповка, улица Рабочая, дом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(40)2-16-21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(40)2-16-20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uszn01@minsoc74.ru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Аргаяшский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Аргаяшского муниципального района: 456880, Челябинская область, село Аргаяш, улица Октябрьская, дом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(31)2-13-42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(31)2-10-20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(31)2-17-12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uszn02@minsoc74.ru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Ашинский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Ашинского муниципального района: 456010, Челябинская область, город Аша, улица Толстого, дом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(59)3-28-13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(59)3-28-13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(59)3-04-03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uszn03@minsoc74.ru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Брединский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Брединского муниципального района: 457310, Челябинская область, поселок Бреды, улица Гербанова, дом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(41)3-55-93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(41)3-42-26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uszn05@minsoc74.ru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Варненский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Варненского муниципального района: 457200, Челябинская область, село Варна, улица Советская, дом 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(42)2-15-22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(42)3-03-43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(42)2-11-67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uszn07@minsoc74.ru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Верхнеуральский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Верхнеуральского муниципального района: 457670, Челябинская область, город Верхнеуральск, улица Советская, дом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(43)2-23-77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(43)2-24-70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uszn08@minsoc74.ru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Верхнеуфалейский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Верхнеуфалейского городского округа: 456800, Челябинская область, город Верхний Уфалей, улица Якушева, дом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(64)2-05-72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(64)2-34-31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uszn09@minsoc74.ru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Еманжелинский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Еманжелинского муниципального района: 456580, Челябинская область, город Еманжелинск, улица Мира, дом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(38)2-18-53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(38)9-34-36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(38)2-18-51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uszn44@minsoc74.ru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Еткульский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Еткульского муниципального района: 456560, Челябинская область, село Еткуль, улица Ленина, дом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(45)2-21-43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(45)2-11-94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uszn10@minsoc74.ru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Златоустовский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Златоустовского городского округа: 456219, Челябинская область, город Златоуст, проспект им. Ю.А. Гагарина, 3 линия, дом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(3)65-06-41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(3)65-36-71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uszn12@minsoc74.ru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Карабашский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Карабашского городского округа: 456143, Челябинская область, город Карабаш, улица Р. Люксембург, дом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(53)2-41-04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(53)2-49-41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uszn13@minsoc74.ru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Карталинского муниципального района: 457351, Челябинская область, город Карталы, улица Ленина, дом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(33)2-25-07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(33)7-83-94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uszn60@minsoc74.ru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Каслинский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Каслинского муниципального района: 456835, Челябинская область, город Касли, улица Стадионная, дом 89,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(49)2-39-72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(49)2-20-46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(49)2-54-28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uszn40@minsoc74.ru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Катав-Ивановский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Катав-Ивановского муниципального района: 456110, Челябинская область, город Катав-Ивановск, улица Гагарина, дом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(47)2-17-74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(47)2-17-72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uszn15@minsoc74.ru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Кизильский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Кизильского муниципального района: 457610, Челябинская область, село Кизильское, улица Советская, дом 65в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(55)3-04-30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(55)3-04-30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uszn16@minsoc74.ru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Копейский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Копейского городского округа: 456618, Челябинская область, город Копейск, улица Ленина, дом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(39)3-82-84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(39)7-96-48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uszn06@minsoc74.ru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Коркинский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Коркинского муниципального района: 456550, Челябинская область, город Коркино, проспект Горняков, дом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(52)3-73-76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(52)4-64-58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uszn18@minsoc74.ru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Красноармейского муниципального района: 456660, Челябинская область, село Миасское, улица Спортивная, дом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(50)2-10-81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(50)2-21-54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uszn25@minsoc74.ru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Кунашакский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района: 456730, Челябинская область, село Кунашак, улица Пионерская, дом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(48)3-25-50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(48)3-18-01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uszn19@minsoc74.ru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Кусинский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Кусинского муниципального района: 456940, Челябинская область, город Куса, улица Андроновых, дом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(54)3-31-33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(54)3-05-74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uszn21@minsoc74.ru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Кыштымский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Кыштымского городского округа: 456870, Челябинская область, город Кыштым, улица Фрунзе, дом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(51)4-04-47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(51)4-04-45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uszn22@minsoc74.ru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Локомотивный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Локомотивного городского округа: 457390, Челябинская область, Локомотивный городской округ, улица Мира, дом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(33)3-11-59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(33)3-50-88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uszn95@minsoc74.ru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Магнитогорский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города Магнитогорска: 455044, Челябинская область, город Магнитогорск, проспект Ленина, дом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(9)26-03-24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(9)26-06-30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(9)49-05-74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(9)26-03-86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uszn91@minsoc74.ru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Миасский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Миасского городского округа: 456320, Челябинская область, город Миасс, проспект Макеева, дом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(3)53-36-16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(3)53-26-63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uszn24@minsoc74.ru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Нагайбакский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Нагайбакского муниципального района: 457650, Челябинская область, село Фершампенуаз, улица Труда, дом 64/1, помещение 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(57)2-22-61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(57)2-29-76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uszn34@minsoc74.ru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Нязепетровский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Нязепетровского муниципального района: 456970, Челябинская область, город Нязепетровск, улица Свердлова, дом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(56)3-16-05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(56)3-32-47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uszn27@minsoc74.ru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Озерского городского округа: 456783, Челябинская область, город Озерск, улица Космонавтов, дом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(30)6-66-84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(30)6-62-18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(30)6-51-62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uszn92@minsoc74.ru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Октябрьского муниципального района: 457170, Челябинская область, село Октябрьское, улица Тельмана, дом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(58)5-22-93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(58)5-12-61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uszn28@minsoc74.ru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Пластовский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Пластовского муниципального района: 457020, Челябинская область, город Пласт, улица Чайковского, дом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(60)2-13-53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(60)2-50-39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uszn29@minsoc74.ru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Саткинский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Саткинского муниципального района: 456912, Челябинская область, город Сатка, улица Куйбышева, дом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(61)4-11-68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(61)3-38-84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(61)4-11-68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uszn31@minsoc74.ru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Снежинский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"Управление социальной защиты населения города Снежинска": 456770, Челябинская область, город Снежинск, улица Транспортная, дом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(46)3-23-46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(46)3-73-42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(46)3-74-42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uszn93@minsoc74.ru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Сосновского муниципального района: 456510, Челябинская область, село Долгодеревенское, улица Свердловская, дом 2в, 7НП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(44)4-53-00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(44)4-52-97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uszn11@minsoc74.ru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Трехгорный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города Трехгорного: 456080, Челябинская область, город Трехгорный, улица Карла Маркса, дом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(91)6-70-45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(91)6-09-89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uszn94@minsoc74.ru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Троицкий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города Троицка: 457100, Челябинская область, город Троицк, улица Фрунзе, дом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(63)2-15-32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(63)2-23-57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uszn32@minsoc74.ru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Троицкий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Троицкого муниципального района: 457100, Челябинская область, город Троицк, улица 30 лет ВЛКСМ, дом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(63)2-56-56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(63)2-03-05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(63)2-56-80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uszn61@minsoc74.ru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Увельский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Увельского муниципального района: 457000, Челябинская область, поселок Увельский, улица Советская, дом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(66)3-26-77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(66)3-29-44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uszn26@minsoc74.ru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Уйский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Уйского муниципального района: 456470, Челябинская область, село Уйское, улица Дорожников, дом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(65)3-15-35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(65)2-31-69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uszn33@minsoc74.ru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Усть-Катавский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Усть-Катавского городского округа: 456043, Челябинская область, город Усть-Катав, улица Комсомольская, дом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(67)2-56-32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(67)2-51-99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uszn14@minsoc74.ru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Чебаркульский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Чебаркульского городского округа: 456441, Челябинская область, город Чебаркуль, улица Ленина, дом 46а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(68)2-25-36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(68)2-15-12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(68)2-05-45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uszn65@minsoc74.ru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Чебаркульский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Чебаркульского муниципального района: 456410, Челябинская область, село Кундравы, улица Ленина, дом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(68)2-16-18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(68)2-00-58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uszn35@minsoc74.ru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социального развития администрации города Челябинска: 454020, Челябинская область, город Челябинск, улица Энгельса, дом 99в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729-88-48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729-82-14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729-82-15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uszn90@minsoc74.ru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Калининский район Челябинского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Калининского района города Челябинска: 454091, Челябинская область, город Челябинск, улица Шенкурская, дом 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727-56-90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790-67-93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uszn45@minsoc74.ru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Курчатовский район Челябинского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Курчатовского района города Челябинска: 454106, Челябинская область, город Челябинск, улица Краснознаменная, дом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791-27-26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790-56-06</w:t>
            </w:r>
          </w:p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796-46-82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uszn43@minsoc74.ru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Ленинский район Челябинского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Ленинского района города Челябинска: 454078, Челябинская область, город Челябинск, улица Гагарина, дом 42а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256-43-16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256-07-04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uszn49@minsoc74.ru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Металлургический район Челябинского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Металлургического района города Челябинска: 454017, Челябинская область, город Челябинск, улица Дегтярева, дом 49б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735-85-99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735-84-90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uszn42@minsoc74.ru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Советский район Челябинского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Советского района города Челябинска: 454005, Челябинская область, город Челябинск, улица Цвиллинга, дом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261-86-24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260-00-02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uszn41@minsoc74.ru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Тракторозаводский район Челябинского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Тракторозаводского района города Челябинска: 454007, Челябинская область, город Челябинск, улица Артиллерийская, дом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775-52-17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775-53-35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uszn47@minsoc74.ru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Центральный район Челябинского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Центрального района города Челябинска: 454091, Челябинская область, город Челябинск, улица Советская, дом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263-65-93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263-53-75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uszn46@minsoc74.ru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Чесменский муниципальный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Муниципальное управление социальной защиты населения администрации Чесменского муниципального района: 457220, Челябинская область, село Чесма, улица Чапаева, дом 42е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(69)2-13-09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(69)2-14-79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uszn37@minsoc74.ru</w:t>
            </w:r>
          </w:p>
        </w:tc>
      </w:tr>
      <w:tr w:rsidR="00824B90" w:rsidRPr="0005508C" w:rsidTr="00A925EC"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Южноуральский городской округ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Южноуральского городского округа: 457040, Челябинская область, город Южноуральск, улица Спортивная, дом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(34)4-54-57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(34)4-25-68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B95C22" w:rsidRDefault="00824B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C22">
              <w:rPr>
                <w:rFonts w:ascii="Times New Roman" w:hAnsi="Times New Roman"/>
                <w:sz w:val="20"/>
                <w:szCs w:val="20"/>
              </w:rPr>
              <w:t>uszn20@minsoc74.ru</w:t>
            </w:r>
          </w:p>
        </w:tc>
      </w:tr>
    </w:tbl>
    <w:p w:rsidR="00824B90" w:rsidRPr="00B95C22" w:rsidRDefault="00824B90" w:rsidP="00520D90">
      <w:pPr>
        <w:rPr>
          <w:rFonts w:ascii="Times New Roman" w:hAnsi="Times New Roman"/>
          <w:sz w:val="20"/>
          <w:szCs w:val="20"/>
        </w:rPr>
      </w:pPr>
    </w:p>
    <w:p w:rsidR="00824B90" w:rsidRPr="00B95C22" w:rsidRDefault="00824B90" w:rsidP="00520D90">
      <w:pPr>
        <w:ind w:firstLine="698"/>
        <w:jc w:val="right"/>
        <w:rPr>
          <w:rStyle w:val="a0"/>
          <w:rFonts w:ascii="Times New Roman" w:hAnsi="Times New Roman"/>
          <w:sz w:val="20"/>
          <w:szCs w:val="20"/>
        </w:rPr>
      </w:pPr>
    </w:p>
    <w:p w:rsidR="00824B90" w:rsidRDefault="00824B90" w:rsidP="00520D90">
      <w:pPr>
        <w:ind w:firstLine="698"/>
        <w:jc w:val="right"/>
        <w:rPr>
          <w:rStyle w:val="a0"/>
        </w:rPr>
      </w:pPr>
    </w:p>
    <w:p w:rsidR="00824B90" w:rsidRDefault="00824B90" w:rsidP="00520D90">
      <w:pPr>
        <w:ind w:firstLine="698"/>
        <w:jc w:val="right"/>
        <w:rPr>
          <w:rStyle w:val="a0"/>
        </w:rPr>
      </w:pPr>
    </w:p>
    <w:p w:rsidR="00824B90" w:rsidRDefault="00824B90" w:rsidP="00520D90">
      <w:pPr>
        <w:ind w:firstLine="698"/>
        <w:jc w:val="right"/>
        <w:rPr>
          <w:rStyle w:val="a0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Default="00824B90">
      <w:pPr>
        <w:rPr>
          <w:sz w:val="24"/>
          <w:szCs w:val="24"/>
        </w:rPr>
      </w:pPr>
    </w:p>
    <w:p w:rsidR="00824B90" w:rsidRPr="00B95C22" w:rsidRDefault="00824B90" w:rsidP="00B95C2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5C22">
        <w:rPr>
          <w:rFonts w:ascii="Times New Roman" w:hAnsi="Times New Roman"/>
          <w:sz w:val="28"/>
          <w:szCs w:val="28"/>
        </w:rPr>
        <w:t>Приложение 3.</w:t>
      </w:r>
    </w:p>
    <w:p w:rsidR="00824B90" w:rsidRPr="001C20C3" w:rsidRDefault="00824B90" w:rsidP="001C20C3">
      <w:pPr>
        <w:spacing w:after="0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(указать должность руководителя и наименование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органа, ответственного за предоставление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государственной услуги)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от ____________________________________________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 без сокращений, а также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статус лица (мать, отец, усыновитель, ребенок)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(сведения о документе, удостоверяющем личность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заявителя (вид документа, удостоверяющего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личность, серия и номер документа, кем выдан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документ, дата его выдачи)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(сведения о документе, удостоверяющем личность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другого родителя (усыновителя) (вид документа,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удостоверяющего личность, серия и номер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документа, кем выдан документ, дата его выдачи)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зарегистрированной (ого) по адресу: ___________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(почтовый индекс, наименование региона, района,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города, иного населенного пункта, улицы, номера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дома, корпуса, квартиры)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место фактического проживания _________________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(почтовый индекс, наименование региона, района,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города, иного населенного пункта, улицы, номера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дома, корпуса, квартиры)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второй родитель зарегистрирован по адресу: ____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(почтовый индекс, наименование региона, района,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города, иного населенного пункта, улицы, номера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дома, корпуса, квартиры)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адрес электронной почты ______________________,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ИНН заявителя, другого родителя (усыновителя)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ребенка ______________________________________,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СНИЛС заявителя, другого родителя (усыновителя)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ребенка ______________________________________,</w:t>
      </w:r>
    </w:p>
    <w:p w:rsidR="00824B90" w:rsidRPr="001C20C3" w:rsidRDefault="00824B90" w:rsidP="001C20C3">
      <w:pPr>
        <w:pStyle w:val="a1"/>
        <w:jc w:val="right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телефон (с указанием кода) ____________________</w:t>
      </w:r>
    </w:p>
    <w:p w:rsidR="00824B90" w:rsidRPr="001C20C3" w:rsidRDefault="00824B90" w:rsidP="001C20C3">
      <w:pPr>
        <w:spacing w:after="0" w:line="240" w:lineRule="auto"/>
        <w:jc w:val="right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1C20C3">
        <w:rPr>
          <w:rStyle w:val="a0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1C20C3">
        <w:rPr>
          <w:rStyle w:val="a0"/>
          <w:rFonts w:ascii="Times New Roman" w:hAnsi="Times New Roman" w:cs="Times New Roman"/>
          <w:color w:val="auto"/>
          <w:sz w:val="22"/>
          <w:szCs w:val="22"/>
        </w:rPr>
        <w:t>о распоряжении средствами областного материнского (семейного) капитала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Прошу направить средства  (часть  средств)  областного  материнского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(семейного) капитала на 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(указать направление: на  получение  образования  ребенком  (детьми); 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0C3">
        <w:rPr>
          <w:rFonts w:ascii="Times New Roman" w:hAnsi="Times New Roman" w:cs="Times New Roman"/>
          <w:sz w:val="20"/>
          <w:szCs w:val="20"/>
        </w:rPr>
        <w:t xml:space="preserve">оплату платных образовательных услуг,  в  </w:t>
      </w:r>
      <w:r>
        <w:rPr>
          <w:rFonts w:ascii="Times New Roman" w:hAnsi="Times New Roman" w:cs="Times New Roman"/>
          <w:sz w:val="20"/>
          <w:szCs w:val="20"/>
        </w:rPr>
        <w:t xml:space="preserve">том  числе  на  оплату  платных </w:t>
      </w:r>
      <w:r w:rsidRPr="001C20C3">
        <w:rPr>
          <w:rFonts w:ascii="Times New Roman" w:hAnsi="Times New Roman" w:cs="Times New Roman"/>
          <w:sz w:val="20"/>
          <w:szCs w:val="20"/>
        </w:rPr>
        <w:t>дополнительных образовательных услуг; на о</w:t>
      </w:r>
      <w:r>
        <w:rPr>
          <w:rFonts w:ascii="Times New Roman" w:hAnsi="Times New Roman" w:cs="Times New Roman"/>
          <w:sz w:val="20"/>
          <w:szCs w:val="20"/>
        </w:rPr>
        <w:t xml:space="preserve">плату проживания  в  общежитии; </w:t>
      </w:r>
      <w:r w:rsidRPr="001C20C3">
        <w:rPr>
          <w:rFonts w:ascii="Times New Roman" w:hAnsi="Times New Roman" w:cs="Times New Roman"/>
          <w:sz w:val="20"/>
          <w:szCs w:val="20"/>
        </w:rPr>
        <w:t>на  оплату  медицинских  услуг;  оплату  с</w:t>
      </w:r>
      <w:r>
        <w:rPr>
          <w:rFonts w:ascii="Times New Roman" w:hAnsi="Times New Roman" w:cs="Times New Roman"/>
          <w:sz w:val="20"/>
          <w:szCs w:val="20"/>
        </w:rPr>
        <w:t xml:space="preserve">тоимости   проезда   получателя </w:t>
      </w:r>
      <w:r w:rsidRPr="001C20C3">
        <w:rPr>
          <w:rFonts w:ascii="Times New Roman" w:hAnsi="Times New Roman" w:cs="Times New Roman"/>
          <w:sz w:val="20"/>
          <w:szCs w:val="20"/>
        </w:rPr>
        <w:t>медицинской услуги к месту  оказания  меди</w:t>
      </w:r>
      <w:r>
        <w:rPr>
          <w:rFonts w:ascii="Times New Roman" w:hAnsi="Times New Roman" w:cs="Times New Roman"/>
          <w:sz w:val="20"/>
          <w:szCs w:val="20"/>
        </w:rPr>
        <w:t xml:space="preserve">цинской  услуги  и  обратно  на </w:t>
      </w:r>
      <w:r w:rsidRPr="001C20C3">
        <w:rPr>
          <w:rFonts w:ascii="Times New Roman" w:hAnsi="Times New Roman" w:cs="Times New Roman"/>
          <w:sz w:val="20"/>
          <w:szCs w:val="20"/>
        </w:rPr>
        <w:t>территории Российской Федерации; оплату проживания  родителя  (родителей,</w:t>
      </w:r>
    </w:p>
    <w:p w:rsidR="00824B90" w:rsidRDefault="00824B90" w:rsidP="001C20C3">
      <w:pPr>
        <w:pStyle w:val="a1"/>
        <w:jc w:val="both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усыновителей)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в размере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 xml:space="preserve">           (указать размер перечисляемых средств областного материнского (семейного) капитала цифрами и прописью)</w:t>
      </w:r>
    </w:p>
    <w:p w:rsidR="00824B90" w:rsidRDefault="00824B90" w:rsidP="001C20C3">
      <w:pPr>
        <w:spacing w:after="0" w:line="240" w:lineRule="auto"/>
        <w:rPr>
          <w:rFonts w:ascii="Times New Roman" w:hAnsi="Times New Roman"/>
        </w:rPr>
      </w:pPr>
    </w:p>
    <w:p w:rsidR="00824B90" w:rsidRPr="001C20C3" w:rsidRDefault="00824B90" w:rsidP="001C20C3">
      <w:pPr>
        <w:spacing w:after="0" w:line="240" w:lineRule="auto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Сообщаю, что (нужное отметить галочкой и подчеркнуть в строке):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┌─┐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└─┘ - с отцом (матерью) ребенка (детей) состою в браке;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┌─┐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└─┘ - брак расторгнут;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┌─┐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└─┘- в брак не вступала;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┌─┐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└─┘- отец ребенка (детей) проходит военную службу по призыву;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┌─┐- отец (мать)  ребенка  (детей)  отбывает  наказание  в  виде  лишения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└─┘  свободы;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┌─┐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└─┘- отец (мать) ребенка (детей) находится в розыске.</w:t>
      </w:r>
    </w:p>
    <w:p w:rsidR="00824B90" w:rsidRPr="001C20C3" w:rsidRDefault="00824B90" w:rsidP="001C20C3">
      <w:pPr>
        <w:spacing w:after="0" w:line="240" w:lineRule="auto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Состав семьи, учитываемый при рассмот</w:t>
      </w:r>
      <w:r>
        <w:rPr>
          <w:rFonts w:ascii="Times New Roman" w:hAnsi="Times New Roman" w:cs="Times New Roman"/>
          <w:sz w:val="22"/>
          <w:szCs w:val="22"/>
        </w:rPr>
        <w:t xml:space="preserve">рении заявления о  распоряжении </w:t>
      </w:r>
      <w:r w:rsidRPr="001C20C3">
        <w:rPr>
          <w:rFonts w:ascii="Times New Roman" w:hAnsi="Times New Roman" w:cs="Times New Roman"/>
          <w:sz w:val="22"/>
          <w:szCs w:val="22"/>
        </w:rPr>
        <w:t>средствами областного материнского (семейного) капитала: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40"/>
        <w:gridCol w:w="5460"/>
        <w:gridCol w:w="2520"/>
        <w:gridCol w:w="1400"/>
      </w:tblGrid>
      <w:tr w:rsidR="00824B90" w:rsidRPr="0005508C" w:rsidTr="00520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Число, месяц и год рождения ребенка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Степень родства</w:t>
            </w:r>
          </w:p>
        </w:tc>
      </w:tr>
      <w:tr w:rsidR="00824B90" w:rsidRPr="0005508C" w:rsidTr="00520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Для рассмотрения  заявления  о  распо</w:t>
      </w:r>
      <w:r>
        <w:rPr>
          <w:rFonts w:ascii="Times New Roman" w:hAnsi="Times New Roman" w:cs="Times New Roman"/>
          <w:sz w:val="22"/>
          <w:szCs w:val="22"/>
        </w:rPr>
        <w:t xml:space="preserve">ряжении  средствами  областного </w:t>
      </w:r>
      <w:r w:rsidRPr="001C20C3">
        <w:rPr>
          <w:rFonts w:ascii="Times New Roman" w:hAnsi="Times New Roman" w:cs="Times New Roman"/>
          <w:sz w:val="22"/>
          <w:szCs w:val="22"/>
        </w:rPr>
        <w:t>материнского (семейного) капитала представляю следующие документы: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7280"/>
        <w:gridCol w:w="2240"/>
      </w:tblGrid>
      <w:tr w:rsidR="00824B90" w:rsidRPr="0005508C" w:rsidTr="00520D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Количество листов</w:t>
            </w:r>
          </w:p>
        </w:tc>
      </w:tr>
      <w:tr w:rsidR="00824B90" w:rsidRPr="0005508C" w:rsidTr="00520D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Копия документа, удостоверяющего личность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Копии свидетельств о рождении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Документы, выданные уполномоченными органами и организациями,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 (акт обследования)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Документы, подтверждающие доход каждого члена семьи за последние три месяца, предшествующих месяцу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Дополнительно представляю следующие документы: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B90" w:rsidRPr="0005508C" w:rsidTr="00520D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1C20C3">
              <w:rPr>
                <w:rFonts w:ascii="Times New Roman" w:hAnsi="Times New Roman"/>
                <w:sz w:val="22"/>
                <w:szCs w:val="22"/>
              </w:rPr>
              <w:t xml:space="preserve">Иные документы в соответствии с </w:t>
            </w:r>
            <w:hyperlink r:id="rId6" w:anchor="sub_1017" w:history="1">
              <w:r w:rsidRPr="001C20C3">
                <w:rPr>
                  <w:rStyle w:val="a2"/>
                  <w:rFonts w:ascii="Times New Roman" w:hAnsi="Times New Roman"/>
                  <w:sz w:val="22"/>
                  <w:szCs w:val="22"/>
                </w:rPr>
                <w:t>пунктами 13 - 17</w:t>
              </w:r>
            </w:hyperlink>
            <w:r w:rsidRPr="001C20C3">
              <w:rPr>
                <w:rFonts w:ascii="Times New Roman" w:hAnsi="Times New Roman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90" w:rsidRPr="001C20C3" w:rsidRDefault="00824B90" w:rsidP="001C20C3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Настоящим заявлением подтверждаю: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родительских прав в отношении  ребенка,  в</w:t>
      </w:r>
      <w:r>
        <w:rPr>
          <w:rFonts w:ascii="Times New Roman" w:hAnsi="Times New Roman" w:cs="Times New Roman"/>
          <w:sz w:val="22"/>
          <w:szCs w:val="22"/>
        </w:rPr>
        <w:t xml:space="preserve">  связи  с  рождением  которого </w:t>
      </w:r>
      <w:r w:rsidRPr="001C20C3">
        <w:rPr>
          <w:rFonts w:ascii="Times New Roman" w:hAnsi="Times New Roman" w:cs="Times New Roman"/>
          <w:sz w:val="22"/>
          <w:szCs w:val="22"/>
        </w:rPr>
        <w:t>возникло право на государственную услугу,__________________________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_____;</w:t>
      </w: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(указать - не лишалась(-ся) (лишалась(-ся)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умышленных преступлений, относящихся к пре</w:t>
      </w:r>
      <w:r>
        <w:rPr>
          <w:rFonts w:ascii="Times New Roman" w:hAnsi="Times New Roman" w:cs="Times New Roman"/>
          <w:sz w:val="22"/>
          <w:szCs w:val="22"/>
        </w:rPr>
        <w:t xml:space="preserve">ступлениям  против  личности  в </w:t>
      </w:r>
      <w:r w:rsidRPr="001C20C3">
        <w:rPr>
          <w:rFonts w:ascii="Times New Roman" w:hAnsi="Times New Roman" w:cs="Times New Roman"/>
          <w:sz w:val="22"/>
          <w:szCs w:val="22"/>
        </w:rPr>
        <w:t>отношении своего ребенка (детей),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______;</w:t>
      </w: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(указать - не совершала (не совершал), совершала (совершал)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решение об отмене усыновления ребенка, в с</w:t>
      </w:r>
      <w:r>
        <w:rPr>
          <w:rFonts w:ascii="Times New Roman" w:hAnsi="Times New Roman" w:cs="Times New Roman"/>
          <w:sz w:val="22"/>
          <w:szCs w:val="22"/>
        </w:rPr>
        <w:t xml:space="preserve">вязи  с  усыновлением  которого </w:t>
      </w:r>
      <w:r w:rsidRPr="001C20C3">
        <w:rPr>
          <w:rFonts w:ascii="Times New Roman" w:hAnsi="Times New Roman" w:cs="Times New Roman"/>
          <w:sz w:val="22"/>
          <w:szCs w:val="22"/>
        </w:rPr>
        <w:t>возникло право на государственную услугу,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_____________;</w:t>
      </w: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(указать - не принималось (принималось)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решение об ограничении в родительских прав</w:t>
      </w:r>
      <w:r>
        <w:rPr>
          <w:rFonts w:ascii="Times New Roman" w:hAnsi="Times New Roman" w:cs="Times New Roman"/>
          <w:sz w:val="22"/>
          <w:szCs w:val="22"/>
        </w:rPr>
        <w:t xml:space="preserve">ах в отношении ребенка, в связи </w:t>
      </w:r>
      <w:r w:rsidRPr="001C20C3">
        <w:rPr>
          <w:rFonts w:ascii="Times New Roman" w:hAnsi="Times New Roman" w:cs="Times New Roman"/>
          <w:sz w:val="22"/>
          <w:szCs w:val="22"/>
        </w:rPr>
        <w:t>с рождением которого возникло право на государственную услугу, 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______;</w:t>
      </w: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(указать - не принималось (принималось)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решение об отобрании ребенка, в связи с ро</w:t>
      </w:r>
      <w:r>
        <w:rPr>
          <w:rFonts w:ascii="Times New Roman" w:hAnsi="Times New Roman" w:cs="Times New Roman"/>
          <w:sz w:val="22"/>
          <w:szCs w:val="22"/>
        </w:rPr>
        <w:t xml:space="preserve">ждением которого возникло право </w:t>
      </w:r>
      <w:r w:rsidRPr="001C20C3">
        <w:rPr>
          <w:rFonts w:ascii="Times New Roman" w:hAnsi="Times New Roman" w:cs="Times New Roman"/>
          <w:sz w:val="22"/>
          <w:szCs w:val="22"/>
        </w:rPr>
        <w:t>на государственную услугу,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_____________.</w:t>
      </w: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(указать - не принималось (принималось)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Обязуюсь сообщить  в  управление</w:t>
      </w:r>
      <w:r w:rsidRPr="001C20C3">
        <w:rPr>
          <w:rFonts w:ascii="Times New Roman" w:hAnsi="Times New Roman" w:cs="Times New Roman"/>
          <w:sz w:val="22"/>
          <w:szCs w:val="22"/>
        </w:rPr>
        <w:t xml:space="preserve">  социальной  защиты  не  позднее  ч</w:t>
      </w:r>
      <w:r>
        <w:rPr>
          <w:rFonts w:ascii="Times New Roman" w:hAnsi="Times New Roman" w:cs="Times New Roman"/>
          <w:sz w:val="22"/>
          <w:szCs w:val="22"/>
        </w:rPr>
        <w:t>ем  в д</w:t>
      </w:r>
      <w:r w:rsidRPr="001C20C3">
        <w:rPr>
          <w:rFonts w:ascii="Times New Roman" w:hAnsi="Times New Roman" w:cs="Times New Roman"/>
          <w:sz w:val="22"/>
          <w:szCs w:val="22"/>
        </w:rPr>
        <w:t>есятидневный срок  о  наступлении  обстоя</w:t>
      </w:r>
      <w:r>
        <w:rPr>
          <w:rFonts w:ascii="Times New Roman" w:hAnsi="Times New Roman" w:cs="Times New Roman"/>
          <w:sz w:val="22"/>
          <w:szCs w:val="22"/>
        </w:rPr>
        <w:t xml:space="preserve">тельств,  влекущих  прекращение </w:t>
      </w:r>
      <w:r w:rsidRPr="001C20C3">
        <w:rPr>
          <w:rFonts w:ascii="Times New Roman" w:hAnsi="Times New Roman" w:cs="Times New Roman"/>
          <w:sz w:val="22"/>
          <w:szCs w:val="22"/>
        </w:rPr>
        <w:t xml:space="preserve">права на государственную услугу (лишение  </w:t>
      </w:r>
      <w:r>
        <w:rPr>
          <w:rFonts w:ascii="Times New Roman" w:hAnsi="Times New Roman" w:cs="Times New Roman"/>
          <w:sz w:val="22"/>
          <w:szCs w:val="22"/>
        </w:rPr>
        <w:t xml:space="preserve">либо  ограничение  родительских </w:t>
      </w:r>
      <w:r w:rsidRPr="001C20C3">
        <w:rPr>
          <w:rFonts w:ascii="Times New Roman" w:hAnsi="Times New Roman" w:cs="Times New Roman"/>
          <w:sz w:val="22"/>
          <w:szCs w:val="22"/>
        </w:rPr>
        <w:t xml:space="preserve">прав,  определение  ребенка  на   полное  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государственное   обеспечение, </w:t>
      </w:r>
      <w:r w:rsidRPr="001C20C3">
        <w:rPr>
          <w:rFonts w:ascii="Times New Roman" w:hAnsi="Times New Roman" w:cs="Times New Roman"/>
          <w:sz w:val="22"/>
          <w:szCs w:val="22"/>
        </w:rPr>
        <w:t xml:space="preserve">изменение доходов семьи, дающих право  на </w:t>
      </w:r>
      <w:r>
        <w:rPr>
          <w:rFonts w:ascii="Times New Roman" w:hAnsi="Times New Roman" w:cs="Times New Roman"/>
          <w:sz w:val="22"/>
          <w:szCs w:val="22"/>
        </w:rPr>
        <w:t xml:space="preserve"> получение  пособия,  выезд  за </w:t>
      </w:r>
      <w:r w:rsidRPr="001C20C3">
        <w:rPr>
          <w:rFonts w:ascii="Times New Roman" w:hAnsi="Times New Roman" w:cs="Times New Roman"/>
          <w:sz w:val="22"/>
          <w:szCs w:val="22"/>
        </w:rPr>
        <w:t>пределы  района  (города,  области)  на  п</w:t>
      </w:r>
      <w:r>
        <w:rPr>
          <w:rFonts w:ascii="Times New Roman" w:hAnsi="Times New Roman" w:cs="Times New Roman"/>
          <w:sz w:val="22"/>
          <w:szCs w:val="22"/>
        </w:rPr>
        <w:t xml:space="preserve">остоянное   место   жительства, </w:t>
      </w:r>
      <w:r w:rsidRPr="001C20C3">
        <w:rPr>
          <w:rFonts w:ascii="Times New Roman" w:hAnsi="Times New Roman" w:cs="Times New Roman"/>
          <w:sz w:val="22"/>
          <w:szCs w:val="22"/>
        </w:rPr>
        <w:t>прекращение розыска и другие обстоятельства).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Я предупрежден(-а) о полной материаль</w:t>
      </w:r>
      <w:r>
        <w:rPr>
          <w:rFonts w:ascii="Times New Roman" w:hAnsi="Times New Roman" w:cs="Times New Roman"/>
          <w:sz w:val="22"/>
          <w:szCs w:val="22"/>
        </w:rPr>
        <w:t xml:space="preserve">ной и уголовной ответственности </w:t>
      </w:r>
      <w:r w:rsidRPr="001C20C3">
        <w:rPr>
          <w:rFonts w:ascii="Times New Roman" w:hAnsi="Times New Roman" w:cs="Times New Roman"/>
          <w:sz w:val="22"/>
          <w:szCs w:val="22"/>
        </w:rPr>
        <w:t>в случае представления недостоверных сведе</w:t>
      </w:r>
      <w:r>
        <w:rPr>
          <w:rFonts w:ascii="Times New Roman" w:hAnsi="Times New Roman" w:cs="Times New Roman"/>
          <w:sz w:val="22"/>
          <w:szCs w:val="22"/>
        </w:rPr>
        <w:t xml:space="preserve">ний о составе семьи  и  размере </w:t>
      </w:r>
      <w:r w:rsidRPr="001C20C3">
        <w:rPr>
          <w:rFonts w:ascii="Times New Roman" w:hAnsi="Times New Roman" w:cs="Times New Roman"/>
          <w:sz w:val="22"/>
          <w:szCs w:val="22"/>
        </w:rPr>
        <w:t>дохода семьи.</w:t>
      </w:r>
    </w:p>
    <w:p w:rsidR="00824B90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Прошу перечислить денежные средства через: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БАНК ПОЛУЧАТЕЛЯ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1C20C3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24B90" w:rsidRPr="001C20C3" w:rsidRDefault="00824B90" w:rsidP="001C20C3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1C20C3">
        <w:rPr>
          <w:rFonts w:ascii="Times New Roman" w:hAnsi="Times New Roman" w:cs="Times New Roman"/>
          <w:sz w:val="20"/>
          <w:szCs w:val="20"/>
        </w:rPr>
        <w:t>(наименование банка и номер отделения кредитной организации,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0C3">
        <w:rPr>
          <w:rFonts w:ascii="Times New Roman" w:hAnsi="Times New Roman" w:cs="Times New Roman"/>
          <w:sz w:val="20"/>
          <w:szCs w:val="20"/>
        </w:rPr>
        <w:t>почтовый адрес)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Р/счет N 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К/счет N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1C20C3">
        <w:rPr>
          <w:rFonts w:ascii="Times New Roman" w:hAnsi="Times New Roman" w:cs="Times New Roman"/>
          <w:sz w:val="22"/>
          <w:szCs w:val="22"/>
        </w:rPr>
        <w:t>________________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Реквизиты банка: </w:t>
      </w:r>
      <w:hyperlink r:id="rId7" w:history="1">
        <w:r w:rsidRPr="001C20C3">
          <w:rPr>
            <w:rStyle w:val="a2"/>
            <w:rFonts w:ascii="Times New Roman" w:hAnsi="Times New Roman"/>
            <w:sz w:val="22"/>
            <w:szCs w:val="22"/>
          </w:rPr>
          <w:t>БИК</w:t>
        </w:r>
      </w:hyperlink>
      <w:r w:rsidRPr="001C20C3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C20C3">
        <w:rPr>
          <w:rFonts w:ascii="Times New Roman" w:hAnsi="Times New Roman" w:cs="Times New Roman"/>
          <w:sz w:val="22"/>
          <w:szCs w:val="22"/>
        </w:rPr>
        <w:t xml:space="preserve">_ ИНН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1C20C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C20C3">
        <w:rPr>
          <w:rFonts w:ascii="Times New Roman" w:hAnsi="Times New Roman" w:cs="Times New Roman"/>
          <w:sz w:val="22"/>
          <w:szCs w:val="22"/>
        </w:rPr>
        <w:t>____ КПП 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C20C3">
        <w:rPr>
          <w:rFonts w:ascii="Times New Roman" w:hAnsi="Times New Roman" w:cs="Times New Roman"/>
          <w:sz w:val="22"/>
          <w:szCs w:val="22"/>
        </w:rPr>
        <w:t>_____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"___"_____________ 20__ г.                          _____________________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(подпись заявителя)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Рег. N ___________ от "___"____________ 20__ г.</w:t>
      </w:r>
    </w:p>
    <w:p w:rsidR="00824B90" w:rsidRPr="001C20C3" w:rsidRDefault="00824B90" w:rsidP="001C20C3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Специалист управления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C20C3">
        <w:rPr>
          <w:rFonts w:ascii="Times New Roman" w:hAnsi="Times New Roman" w:cs="Times New Roman"/>
          <w:sz w:val="22"/>
          <w:szCs w:val="22"/>
        </w:rPr>
        <w:t xml:space="preserve">  ______________/_____________________/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социальной защиты населения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925EC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925EC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824B90" w:rsidRPr="001C20C3" w:rsidRDefault="00824B90" w:rsidP="001C20C3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</w:t>
      </w:r>
      <w:r w:rsidRPr="001C20C3">
        <w:rPr>
          <w:rFonts w:ascii="Times New Roman" w:hAnsi="Times New Roman" w:cs="Times New Roman"/>
          <w:sz w:val="22"/>
          <w:szCs w:val="22"/>
        </w:rPr>
        <w:t>-------</w:t>
      </w:r>
    </w:p>
    <w:p w:rsidR="00824B90" w:rsidRPr="00A925EC" w:rsidRDefault="00824B90" w:rsidP="00A925EC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A925EC">
        <w:rPr>
          <w:rFonts w:ascii="Times New Roman" w:hAnsi="Times New Roman" w:cs="Times New Roman"/>
          <w:sz w:val="20"/>
          <w:szCs w:val="20"/>
        </w:rPr>
        <w:t>(Линия отрыва)</w:t>
      </w:r>
    </w:p>
    <w:p w:rsidR="00824B90" w:rsidRPr="001C20C3" w:rsidRDefault="00824B90" w:rsidP="00A925EC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                 Расписка-уведомление N ______</w:t>
      </w:r>
    </w:p>
    <w:p w:rsidR="00824B90" w:rsidRPr="001C20C3" w:rsidRDefault="00824B90" w:rsidP="00A925EC">
      <w:pPr>
        <w:spacing w:after="0" w:line="240" w:lineRule="auto"/>
        <w:jc w:val="both"/>
        <w:rPr>
          <w:rFonts w:ascii="Times New Roman" w:hAnsi="Times New Roman"/>
        </w:rPr>
      </w:pPr>
    </w:p>
    <w:p w:rsidR="00824B90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   Заявление и документы от 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C20C3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824B90" w:rsidRPr="00A925EC" w:rsidRDefault="00824B90" w:rsidP="00A925EC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925EC">
        <w:rPr>
          <w:rFonts w:ascii="Times New Roman" w:hAnsi="Times New Roman" w:cs="Times New Roman"/>
          <w:sz w:val="20"/>
          <w:szCs w:val="20"/>
        </w:rPr>
        <w:t>(указать фамилию, имя, отчество заявителя полностью)</w:t>
      </w:r>
    </w:p>
    <w:p w:rsidR="00824B90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</w:p>
    <w:p w:rsidR="00824B90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</w:p>
    <w:p w:rsidR="00824B90" w:rsidRPr="001C20C3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>для</w:t>
      </w:r>
      <w:r w:rsidRPr="00A925EC">
        <w:rPr>
          <w:rFonts w:ascii="Times New Roman" w:hAnsi="Times New Roman" w:cs="Times New Roman"/>
          <w:sz w:val="22"/>
          <w:szCs w:val="22"/>
        </w:rPr>
        <w:t xml:space="preserve"> </w:t>
      </w:r>
      <w:r w:rsidRPr="001C20C3">
        <w:rPr>
          <w:rFonts w:ascii="Times New Roman" w:hAnsi="Times New Roman" w:cs="Times New Roman"/>
          <w:sz w:val="22"/>
          <w:szCs w:val="22"/>
        </w:rPr>
        <w:t>направления средств областного материнского (семейного) капитала приняты</w:t>
      </w:r>
    </w:p>
    <w:p w:rsidR="00824B90" w:rsidRPr="001C20C3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</w:p>
    <w:p w:rsidR="00824B90" w:rsidRPr="001C20C3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____________________ 20__ г.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C20C3">
        <w:rPr>
          <w:rFonts w:ascii="Times New Roman" w:hAnsi="Times New Roman" w:cs="Times New Roman"/>
          <w:sz w:val="22"/>
          <w:szCs w:val="22"/>
        </w:rPr>
        <w:t>Заявление зарегистрировано за N __________.</w:t>
      </w:r>
    </w:p>
    <w:p w:rsidR="00824B90" w:rsidRPr="001C20C3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  (указать дату)</w:t>
      </w:r>
    </w:p>
    <w:p w:rsidR="00824B90" w:rsidRPr="001C20C3" w:rsidRDefault="00824B90" w:rsidP="00A925EC">
      <w:pPr>
        <w:spacing w:after="0" w:line="240" w:lineRule="auto"/>
        <w:jc w:val="both"/>
        <w:rPr>
          <w:rFonts w:ascii="Times New Roman" w:hAnsi="Times New Roman"/>
        </w:rPr>
      </w:pPr>
    </w:p>
    <w:p w:rsidR="00824B90" w:rsidRPr="001C20C3" w:rsidRDefault="00824B90" w:rsidP="00A925E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1C20C3">
        <w:rPr>
          <w:rFonts w:ascii="Times New Roman" w:hAnsi="Times New Roman" w:cs="Times New Roman"/>
          <w:sz w:val="22"/>
          <w:szCs w:val="22"/>
        </w:rPr>
        <w:t xml:space="preserve">Должностное лицо Управления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C20C3">
        <w:rPr>
          <w:rFonts w:ascii="Times New Roman" w:hAnsi="Times New Roman" w:cs="Times New Roman"/>
          <w:sz w:val="22"/>
          <w:szCs w:val="22"/>
        </w:rPr>
        <w:t xml:space="preserve">________________ </w:t>
      </w:r>
      <w:r>
        <w:rPr>
          <w:rFonts w:ascii="Times New Roman" w:hAnsi="Times New Roman" w:cs="Times New Roman"/>
          <w:sz w:val="22"/>
          <w:szCs w:val="22"/>
        </w:rPr>
        <w:t>/___</w:t>
      </w:r>
      <w:r w:rsidRPr="001C20C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/</w:t>
      </w:r>
    </w:p>
    <w:p w:rsidR="00824B90" w:rsidRPr="00A925EC" w:rsidRDefault="00824B90" w:rsidP="00A925EC">
      <w:pPr>
        <w:pStyle w:val="a1"/>
        <w:jc w:val="both"/>
        <w:rPr>
          <w:rFonts w:ascii="Times New Roman" w:hAnsi="Times New Roman" w:cs="Times New Roman"/>
          <w:sz w:val="20"/>
          <w:szCs w:val="20"/>
        </w:rPr>
      </w:pPr>
      <w:r w:rsidRPr="00A925E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925EC">
        <w:rPr>
          <w:rFonts w:ascii="Times New Roman" w:hAnsi="Times New Roman" w:cs="Times New Roman"/>
          <w:sz w:val="20"/>
          <w:szCs w:val="20"/>
        </w:rPr>
        <w:tab/>
      </w:r>
      <w:r w:rsidRPr="00A925EC">
        <w:rPr>
          <w:rFonts w:ascii="Times New Roman" w:hAnsi="Times New Roman" w:cs="Times New Roman"/>
          <w:sz w:val="20"/>
          <w:szCs w:val="20"/>
        </w:rPr>
        <w:tab/>
      </w:r>
      <w:r w:rsidRPr="00A925E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25EC">
        <w:rPr>
          <w:rFonts w:ascii="Times New Roman" w:hAnsi="Times New Roman" w:cs="Times New Roman"/>
          <w:sz w:val="20"/>
          <w:szCs w:val="20"/>
        </w:rPr>
        <w:t xml:space="preserve">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925EC">
        <w:rPr>
          <w:rFonts w:ascii="Times New Roman" w:hAnsi="Times New Roman" w:cs="Times New Roman"/>
          <w:sz w:val="20"/>
          <w:szCs w:val="20"/>
        </w:rPr>
        <w:t>(Ф.И.О.)</w:t>
      </w:r>
    </w:p>
    <w:sectPr w:rsidR="00824B90" w:rsidRPr="00A925EC" w:rsidSect="00A925EC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671"/>
    <w:rsid w:val="0005508C"/>
    <w:rsid w:val="001C20C3"/>
    <w:rsid w:val="0029222C"/>
    <w:rsid w:val="00457254"/>
    <w:rsid w:val="00520D90"/>
    <w:rsid w:val="005B2671"/>
    <w:rsid w:val="00824B90"/>
    <w:rsid w:val="00A925EC"/>
    <w:rsid w:val="00B95C22"/>
    <w:rsid w:val="00BF014D"/>
    <w:rsid w:val="00CC3F11"/>
    <w:rsid w:val="00E6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D90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D90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headertext">
    <w:name w:val="headertext"/>
    <w:basedOn w:val="Normal"/>
    <w:uiPriority w:val="99"/>
    <w:rsid w:val="005B2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520D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520D90"/>
    <w:rPr>
      <w:b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52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2">
    <w:name w:val="Гипертекстовая ссылка"/>
    <w:basedOn w:val="a0"/>
    <w:uiPriority w:val="99"/>
    <w:rsid w:val="00520D90"/>
    <w:rPr>
      <w:rFonts w:cs="Times New Roman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5533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erents\Downloads\&#1054;&#1073;&#1083;&#1072;&#1089;&#1090;&#1085;&#1086;&#1081;%20&#1084;&#1072;&#1090;&#1077;&#1088;&#1080;&#1085;&#1089;&#1082;&#1080;&#1081;%20(&#1089;&#1077;&#1084;&#1077;&#1081;&#1085;&#1099;&#1081;)%20&#1082;&#1072;&#1087;&#1080;&#1090;&#1072;&#1083;(1).doc" TargetMode="External"/><Relationship Id="rId5" Type="http://schemas.openxmlformats.org/officeDocument/2006/relationships/hyperlink" Target="http://docs.cntd.ru/document/453122771" TargetMode="External"/><Relationship Id="rId4" Type="http://schemas.openxmlformats.org/officeDocument/2006/relationships/hyperlink" Target="http://docs.cntd.ru/document/4531227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9</Pages>
  <Words>3459</Words>
  <Characters>19719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2</cp:revision>
  <cp:lastPrinted>2017-11-10T04:39:00Z</cp:lastPrinted>
  <dcterms:created xsi:type="dcterms:W3CDTF">2017-11-09T16:19:00Z</dcterms:created>
  <dcterms:modified xsi:type="dcterms:W3CDTF">2017-11-10T04:52:00Z</dcterms:modified>
</cp:coreProperties>
</file>